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F42A0" w14:textId="77777777" w:rsidR="00473783" w:rsidRPr="00473783" w:rsidRDefault="00473783" w:rsidP="00473783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ISTITUTO TECNICO ECONOMICO</w:t>
      </w:r>
    </w:p>
    <w:p w14:paraId="2AFBEC03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1D99FA8C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372D7CF7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671FDABB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4C173151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88"/>
        <w:gridCol w:w="796"/>
        <w:gridCol w:w="3958"/>
        <w:gridCol w:w="1509"/>
        <w:gridCol w:w="1650"/>
        <w:gridCol w:w="2460"/>
        <w:gridCol w:w="2016"/>
      </w:tblGrid>
      <w:tr w:rsidR="00144CC3" w14:paraId="7827EAD5" w14:textId="77777777" w:rsidTr="00BC4B33">
        <w:tc>
          <w:tcPr>
            <w:tcW w:w="1888" w:type="dxa"/>
            <w:shd w:val="clear" w:color="auto" w:fill="2F5496" w:themeFill="accent5" w:themeFillShade="BF"/>
          </w:tcPr>
          <w:p w14:paraId="30CBD428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801" w:type="dxa"/>
            <w:shd w:val="clear" w:color="auto" w:fill="2F5496" w:themeFill="accent5" w:themeFillShade="BF"/>
          </w:tcPr>
          <w:p w14:paraId="1696D34F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3976" w:type="dxa"/>
            <w:shd w:val="clear" w:color="auto" w:fill="2F5496" w:themeFill="accent5" w:themeFillShade="BF"/>
          </w:tcPr>
          <w:p w14:paraId="333529D5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475" w:type="dxa"/>
            <w:shd w:val="clear" w:color="auto" w:fill="2F5496" w:themeFill="accent5" w:themeFillShade="BF"/>
          </w:tcPr>
          <w:p w14:paraId="1992A9B2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636" w:type="dxa"/>
            <w:shd w:val="clear" w:color="auto" w:fill="2F5496" w:themeFill="accent5" w:themeFillShade="BF"/>
          </w:tcPr>
          <w:p w14:paraId="2A84D8EC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60" w:type="dxa"/>
            <w:shd w:val="clear" w:color="auto" w:fill="2F5496" w:themeFill="accent5" w:themeFillShade="BF"/>
          </w:tcPr>
          <w:p w14:paraId="4582A59C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041" w:type="dxa"/>
            <w:shd w:val="clear" w:color="auto" w:fill="2F5496" w:themeFill="accent5" w:themeFillShade="BF"/>
          </w:tcPr>
          <w:p w14:paraId="40181D46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5D5BEA" w:rsidRPr="00064308" w14:paraId="4D4D7F4B" w14:textId="77777777" w:rsidTr="00BC4B33">
        <w:tc>
          <w:tcPr>
            <w:tcW w:w="1888" w:type="dxa"/>
            <w:shd w:val="clear" w:color="auto" w:fill="FFC000"/>
          </w:tcPr>
          <w:p w14:paraId="32BA871F" w14:textId="77777777" w:rsidR="005D5BEA" w:rsidRPr="00064308" w:rsidRDefault="000D6C87" w:rsidP="00DE335A">
            <w:pPr>
              <w:jc w:val="both"/>
            </w:pPr>
            <w:r w:rsidRPr="00064308">
              <w:t>COMPETENZA IMPRENDITORIALE</w:t>
            </w:r>
          </w:p>
          <w:p w14:paraId="38DE8AED" w14:textId="77777777" w:rsidR="000D6C87" w:rsidRPr="00064308" w:rsidRDefault="000D6C87" w:rsidP="00DE335A">
            <w:pPr>
              <w:jc w:val="both"/>
            </w:pPr>
          </w:p>
          <w:p w14:paraId="55925439" w14:textId="4C8477B2" w:rsidR="000D6C87" w:rsidRPr="00064308" w:rsidRDefault="000D6C87" w:rsidP="00DE335A">
            <w:pPr>
              <w:jc w:val="both"/>
            </w:pPr>
            <w:r w:rsidRPr="00064308">
              <w:t>COMPETENZA DIGITALE</w:t>
            </w:r>
          </w:p>
        </w:tc>
        <w:tc>
          <w:tcPr>
            <w:tcW w:w="801" w:type="dxa"/>
            <w:shd w:val="clear" w:color="auto" w:fill="FFC000"/>
          </w:tcPr>
          <w:p w14:paraId="69B5EAF1" w14:textId="20BA1D4A" w:rsidR="005D5BEA" w:rsidRPr="00064308" w:rsidRDefault="000D6C87" w:rsidP="00DE335A">
            <w:r w:rsidRPr="00064308">
              <w:t>4^ RIM</w:t>
            </w:r>
          </w:p>
        </w:tc>
        <w:tc>
          <w:tcPr>
            <w:tcW w:w="3976" w:type="dxa"/>
            <w:shd w:val="clear" w:color="auto" w:fill="FFC000"/>
          </w:tcPr>
          <w:p w14:paraId="04A776F0" w14:textId="38336CCC" w:rsidR="005D5BEA" w:rsidRPr="00064308" w:rsidRDefault="000D6C87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Interpretare i sistemi aziendali nei loro modelli, processi e flussi informativi con riferimento alle diverse tipologie di imprese</w:t>
            </w:r>
            <w:r w:rsidR="00BC4B33" w:rsidRPr="00064308">
              <w:rPr>
                <w:rFonts w:cs="Times New Roman"/>
              </w:rPr>
              <w:t>.</w:t>
            </w:r>
          </w:p>
          <w:p w14:paraId="278A7A21" w14:textId="77777777" w:rsidR="000D6C87" w:rsidRPr="00064308" w:rsidRDefault="000D6C87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</w:p>
          <w:p w14:paraId="03031066" w14:textId="14B600D1" w:rsidR="000D6C87" w:rsidRPr="00064308" w:rsidRDefault="000D6C87" w:rsidP="00BC4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Utilizzare i</w:t>
            </w:r>
            <w:r w:rsidR="00BC4B33" w:rsidRPr="00064308">
              <w:rPr>
                <w:rFonts w:cs="Times New Roman"/>
              </w:rPr>
              <w:t xml:space="preserve"> </w:t>
            </w:r>
            <w:r w:rsidR="00214764" w:rsidRPr="00064308">
              <w:rPr>
                <w:rFonts w:cs="Times New Roman"/>
              </w:rPr>
              <w:t>s</w:t>
            </w:r>
            <w:r w:rsidRPr="00064308">
              <w:rPr>
                <w:rFonts w:cs="Times New Roman"/>
              </w:rPr>
              <w:t>istemi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informativi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aziendali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e gli strumenti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di comunicazione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integrata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d’impresa,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per realizzare</w:t>
            </w:r>
            <w:r w:rsidR="00214764" w:rsidRPr="00064308">
              <w:rPr>
                <w:rFonts w:cs="Times New Roman"/>
              </w:rPr>
              <w:t xml:space="preserve"> a</w:t>
            </w:r>
            <w:r w:rsidRPr="00064308">
              <w:rPr>
                <w:rFonts w:cs="Times New Roman"/>
              </w:rPr>
              <w:t>ttività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comunicative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con riferimento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a diversi</w:t>
            </w:r>
            <w:r w:rsidR="00214764" w:rsidRPr="00064308">
              <w:rPr>
                <w:rFonts w:cs="Times New Roman"/>
              </w:rPr>
              <w:t xml:space="preserve"> </w:t>
            </w:r>
            <w:r w:rsidRPr="00064308">
              <w:rPr>
                <w:rFonts w:cs="Times New Roman"/>
              </w:rPr>
              <w:t>contesti.</w:t>
            </w:r>
          </w:p>
        </w:tc>
        <w:tc>
          <w:tcPr>
            <w:tcW w:w="1475" w:type="dxa"/>
            <w:shd w:val="clear" w:color="auto" w:fill="FFC000"/>
          </w:tcPr>
          <w:p w14:paraId="254A1789" w14:textId="77777777" w:rsidR="00BC4B33" w:rsidRPr="00064308" w:rsidRDefault="000D6C87" w:rsidP="000D6C87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Imprese individuali, società di persone e società di capitali: elementi essenziali di confronto.</w:t>
            </w:r>
          </w:p>
          <w:p w14:paraId="2798BB4C" w14:textId="129B3BD7" w:rsidR="005D5BEA" w:rsidRPr="00064308" w:rsidRDefault="000D6C87" w:rsidP="000D6C87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Operazioni caratteris</w:t>
            </w:r>
            <w:r w:rsidR="00CF7DF5" w:rsidRPr="00064308">
              <w:rPr>
                <w:rFonts w:cs="Times New Roman"/>
              </w:rPr>
              <w:t>tiche delle società di capitali.</w:t>
            </w:r>
          </w:p>
        </w:tc>
        <w:tc>
          <w:tcPr>
            <w:tcW w:w="1636" w:type="dxa"/>
            <w:shd w:val="clear" w:color="auto" w:fill="FFC000"/>
          </w:tcPr>
          <w:p w14:paraId="4AE09FAE" w14:textId="77777777" w:rsidR="00BC4B33" w:rsidRPr="00064308" w:rsidRDefault="000D6C87" w:rsidP="00DE335A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Individuare le principali caratteristiche delle diverse forme giuridiche di impresa. </w:t>
            </w:r>
          </w:p>
          <w:p w14:paraId="29562CD4" w14:textId="604BB6DA" w:rsidR="005D5BEA" w:rsidRPr="00064308" w:rsidRDefault="000D6C87" w:rsidP="00BC4B33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Rilevare in P.D. le operazioni caratteristiche delle </w:t>
            </w:r>
            <w:r w:rsidR="00BC4B33" w:rsidRPr="00064308">
              <w:rPr>
                <w:rFonts w:cs="Times New Roman"/>
              </w:rPr>
              <w:t xml:space="preserve">S.p.A. </w:t>
            </w:r>
            <w:r w:rsidRPr="00064308">
              <w:rPr>
                <w:rFonts w:cs="Times New Roman"/>
              </w:rPr>
              <w:t>ed i riflessi di tali operazioni sul bilancio.</w:t>
            </w:r>
          </w:p>
        </w:tc>
        <w:tc>
          <w:tcPr>
            <w:tcW w:w="2460" w:type="dxa"/>
            <w:shd w:val="clear" w:color="auto" w:fill="FFC000"/>
          </w:tcPr>
          <w:p w14:paraId="710B407F" w14:textId="7E08C978" w:rsidR="000D6C87" w:rsidRPr="00064308" w:rsidRDefault="000D6C87" w:rsidP="000D6C87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Team </w:t>
            </w:r>
            <w:proofErr w:type="spellStart"/>
            <w:r w:rsidRPr="00064308">
              <w:rPr>
                <w:rFonts w:cs="Times New Roman"/>
              </w:rPr>
              <w:t>working</w:t>
            </w:r>
            <w:proofErr w:type="spellEnd"/>
            <w:r w:rsidRPr="00064308">
              <w:rPr>
                <w:rFonts w:cs="Times New Roman"/>
              </w:rPr>
              <w:t>: “La mia Impresa” Gestione Operativa: simulare l’avvio di una società.</w:t>
            </w:r>
          </w:p>
          <w:p w14:paraId="57B64A70" w14:textId="77777777" w:rsidR="000D6C87" w:rsidRPr="00064308" w:rsidRDefault="000D6C87" w:rsidP="000D6C87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Analisi di casi Aziendali.</w:t>
            </w:r>
          </w:p>
          <w:p w14:paraId="16DE92A8" w14:textId="73AD015B" w:rsidR="00214764" w:rsidRPr="00064308" w:rsidRDefault="00214764" w:rsidP="000D6C87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Visita aziendale.</w:t>
            </w:r>
          </w:p>
          <w:p w14:paraId="755AA395" w14:textId="77777777" w:rsidR="00064308" w:rsidRPr="00064308" w:rsidRDefault="00064308" w:rsidP="00064308">
            <w:pPr>
              <w:rPr>
                <w:rFonts w:cs="Times New Roman"/>
              </w:rPr>
            </w:pPr>
            <w:r w:rsidRPr="00064308">
              <w:t>Alternanza Scuola-Lavoro</w:t>
            </w:r>
          </w:p>
          <w:p w14:paraId="6A027FCE" w14:textId="77777777" w:rsidR="005D5BEA" w:rsidRPr="00064308" w:rsidRDefault="005D5BEA" w:rsidP="00DE335A">
            <w:pPr>
              <w:rPr>
                <w:rFonts w:cs="Times New Roman"/>
              </w:rPr>
            </w:pPr>
          </w:p>
        </w:tc>
        <w:tc>
          <w:tcPr>
            <w:tcW w:w="2041" w:type="dxa"/>
            <w:shd w:val="clear" w:color="auto" w:fill="FFD966" w:themeFill="accent4" w:themeFillTint="99"/>
          </w:tcPr>
          <w:p w14:paraId="6EC08F67" w14:textId="77777777" w:rsidR="000D6C87" w:rsidRPr="00064308" w:rsidRDefault="000D6C87" w:rsidP="000D6C87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Capacità di relazionarsi, comunicare e negoziare efficacemente con gli altri. </w:t>
            </w:r>
          </w:p>
          <w:p w14:paraId="17C6DB5C" w14:textId="77777777" w:rsidR="005D5BEA" w:rsidRPr="00064308" w:rsidRDefault="000D6C87" w:rsidP="000D6C87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Essere in grado di individuare e fissare obiettivi, affrontare i problemi e individuarne le possibili soluzioni</w:t>
            </w:r>
            <w:r w:rsidR="00214764" w:rsidRPr="00064308">
              <w:rPr>
                <w:rFonts w:cs="Times New Roman"/>
              </w:rPr>
              <w:t>.</w:t>
            </w:r>
          </w:p>
          <w:p w14:paraId="7CEDE3EA" w14:textId="7F2BF3A8" w:rsidR="00214764" w:rsidRPr="00064308" w:rsidRDefault="00214764" w:rsidP="00BC4B33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Interagire con </w:t>
            </w:r>
            <w:r w:rsidR="00BC4B33" w:rsidRPr="00064308">
              <w:rPr>
                <w:rFonts w:cs="Times New Roman"/>
              </w:rPr>
              <w:t xml:space="preserve">le </w:t>
            </w:r>
            <w:r w:rsidRPr="00064308">
              <w:rPr>
                <w:rFonts w:cs="Times New Roman"/>
              </w:rPr>
              <w:t xml:space="preserve">tecnologie </w:t>
            </w:r>
            <w:r w:rsidR="00BB55F1" w:rsidRPr="00064308">
              <w:rPr>
                <w:rFonts w:cs="Times New Roman"/>
              </w:rPr>
              <w:t>con un atteggiamento riflessiv</w:t>
            </w:r>
            <w:r w:rsidRPr="00064308">
              <w:rPr>
                <w:rFonts w:cs="Times New Roman"/>
              </w:rPr>
              <w:t xml:space="preserve">o </w:t>
            </w:r>
            <w:r w:rsidR="00BB55F1" w:rsidRPr="00064308">
              <w:rPr>
                <w:rFonts w:cs="Times New Roman"/>
              </w:rPr>
              <w:t xml:space="preserve">e critico ma anche aperto e </w:t>
            </w:r>
            <w:r w:rsidR="00BB55F1" w:rsidRPr="00064308">
              <w:rPr>
                <w:rFonts w:cs="Times New Roman"/>
              </w:rPr>
              <w:lastRenderedPageBreak/>
              <w:t xml:space="preserve">interessato </w:t>
            </w:r>
            <w:r w:rsidR="00BC4B33" w:rsidRPr="00064308">
              <w:rPr>
                <w:rFonts w:cs="Times New Roman"/>
              </w:rPr>
              <w:t xml:space="preserve">alla </w:t>
            </w:r>
            <w:r w:rsidR="00BB55F1" w:rsidRPr="00064308">
              <w:rPr>
                <w:rFonts w:cs="Times New Roman"/>
              </w:rPr>
              <w:t>loro evoluzione.</w:t>
            </w:r>
          </w:p>
        </w:tc>
      </w:tr>
      <w:tr w:rsidR="005D5BEA" w:rsidRPr="00064308" w14:paraId="5AAFAF0B" w14:textId="77777777" w:rsidTr="00BC4B33">
        <w:tc>
          <w:tcPr>
            <w:tcW w:w="1888" w:type="dxa"/>
            <w:shd w:val="clear" w:color="auto" w:fill="FFC000"/>
          </w:tcPr>
          <w:p w14:paraId="70543986" w14:textId="42DA120B" w:rsidR="005D5BEA" w:rsidRPr="00064308" w:rsidRDefault="005D5BEA" w:rsidP="005D5BEA">
            <w:r w:rsidRPr="00064308">
              <w:lastRenderedPageBreak/>
              <w:t>COMPETENZA IMPRENDITORIALE</w:t>
            </w:r>
          </w:p>
          <w:p w14:paraId="45961A53" w14:textId="765134B8" w:rsidR="005D5BEA" w:rsidRPr="00064308" w:rsidRDefault="005D5BEA" w:rsidP="005D5BEA"/>
        </w:tc>
        <w:tc>
          <w:tcPr>
            <w:tcW w:w="801" w:type="dxa"/>
            <w:shd w:val="clear" w:color="auto" w:fill="FFC000"/>
          </w:tcPr>
          <w:p w14:paraId="2A7CB1CE" w14:textId="361A93D3" w:rsidR="005D5BEA" w:rsidRPr="00064308" w:rsidRDefault="005D5BEA" w:rsidP="005D5BEA">
            <w:r w:rsidRPr="00064308">
              <w:t>4^ RIM</w:t>
            </w:r>
          </w:p>
        </w:tc>
        <w:tc>
          <w:tcPr>
            <w:tcW w:w="3976" w:type="dxa"/>
            <w:shd w:val="clear" w:color="auto" w:fill="FFC000"/>
          </w:tcPr>
          <w:p w14:paraId="3A277064" w14:textId="65AB4DB1" w:rsidR="000D6C87" w:rsidRPr="00064308" w:rsidRDefault="000D6C87" w:rsidP="000D6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Interpretare i sistemi aziendali nei loro modelli, processi e flussi informativi con riferimento alle diverse tipologie di imprese</w:t>
            </w:r>
            <w:r w:rsidR="00BC4B33" w:rsidRPr="00064308">
              <w:rPr>
                <w:rFonts w:cs="Times New Roman"/>
              </w:rPr>
              <w:t>.</w:t>
            </w:r>
          </w:p>
          <w:p w14:paraId="0CBDE289" w14:textId="37C1109F" w:rsidR="005D5BEA" w:rsidRPr="00064308" w:rsidRDefault="005D5BEA" w:rsidP="005D5BEA"/>
        </w:tc>
        <w:tc>
          <w:tcPr>
            <w:tcW w:w="1475" w:type="dxa"/>
            <w:shd w:val="clear" w:color="auto" w:fill="FFC000"/>
          </w:tcPr>
          <w:p w14:paraId="253C3934" w14:textId="072EBC10" w:rsidR="005D5BEA" w:rsidRPr="00064308" w:rsidRDefault="000D6C87" w:rsidP="005D5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Bilancio civilistico</w:t>
            </w:r>
          </w:p>
          <w:p w14:paraId="6BA86C2C" w14:textId="77777777" w:rsidR="005D5BEA" w:rsidRPr="00064308" w:rsidRDefault="005D5BEA" w:rsidP="005D5BEA"/>
        </w:tc>
        <w:tc>
          <w:tcPr>
            <w:tcW w:w="1636" w:type="dxa"/>
            <w:shd w:val="clear" w:color="auto" w:fill="FFC000"/>
          </w:tcPr>
          <w:p w14:paraId="7E2F55F3" w14:textId="77777777" w:rsidR="005D5BEA" w:rsidRPr="00064308" w:rsidRDefault="005D5BEA" w:rsidP="005D5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Redigere e commentare i documenti che</w:t>
            </w:r>
          </w:p>
          <w:p w14:paraId="374ABBFC" w14:textId="359348B9" w:rsidR="005D5BEA" w:rsidRPr="00064308" w:rsidRDefault="005D5BEA" w:rsidP="00BC4B33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064308">
              <w:rPr>
                <w:rFonts w:cs="Times New Roman"/>
              </w:rPr>
              <w:t>compongono il sistema di bilancio</w:t>
            </w:r>
            <w:r w:rsidR="00BC4B33" w:rsidRPr="00064308">
              <w:rPr>
                <w:rFonts w:cs="Times New Roman"/>
              </w:rPr>
              <w:t>.</w:t>
            </w:r>
          </w:p>
        </w:tc>
        <w:tc>
          <w:tcPr>
            <w:tcW w:w="2460" w:type="dxa"/>
            <w:shd w:val="clear" w:color="auto" w:fill="FFC000"/>
          </w:tcPr>
          <w:p w14:paraId="69A3698F" w14:textId="77777777" w:rsidR="00064308" w:rsidRPr="00064308" w:rsidRDefault="005D5BEA" w:rsidP="000D6C87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Esercitazioni in piccoli gruppi </w:t>
            </w:r>
            <w:r w:rsidR="000D6C87" w:rsidRPr="00064308">
              <w:rPr>
                <w:rFonts w:cs="Times New Roman"/>
              </w:rPr>
              <w:t>per c</w:t>
            </w:r>
            <w:r w:rsidRPr="00064308">
              <w:rPr>
                <w:rFonts w:cs="Times New Roman"/>
              </w:rPr>
              <w:t>onsolida</w:t>
            </w:r>
            <w:r w:rsidR="000D6C87" w:rsidRPr="00064308">
              <w:rPr>
                <w:rFonts w:cs="Times New Roman"/>
              </w:rPr>
              <w:t>re le</w:t>
            </w:r>
            <w:r w:rsidRPr="00064308">
              <w:rPr>
                <w:rFonts w:cs="Times New Roman"/>
              </w:rPr>
              <w:t xml:space="preserve"> competenze sul Bilancio.</w:t>
            </w:r>
          </w:p>
          <w:p w14:paraId="7D14AF5B" w14:textId="77777777" w:rsidR="00697AD2" w:rsidRPr="00064308" w:rsidRDefault="00697AD2" w:rsidP="000D6C87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Analisi di casi aziendali</w:t>
            </w:r>
            <w:r w:rsidR="00BC4B33" w:rsidRPr="00064308">
              <w:rPr>
                <w:rFonts w:cs="Times New Roman"/>
              </w:rPr>
              <w:t>.</w:t>
            </w:r>
          </w:p>
          <w:p w14:paraId="1D98434D" w14:textId="77777777" w:rsidR="00064308" w:rsidRPr="00064308" w:rsidRDefault="00064308" w:rsidP="00064308">
            <w:pPr>
              <w:rPr>
                <w:rFonts w:cs="Times New Roman"/>
              </w:rPr>
            </w:pPr>
            <w:r w:rsidRPr="00064308">
              <w:t>Alternanza Scuola-Lavoro</w:t>
            </w:r>
          </w:p>
          <w:p w14:paraId="491A90E2" w14:textId="3D158178" w:rsidR="00064308" w:rsidRPr="00064308" w:rsidRDefault="00064308" w:rsidP="000D6C87">
            <w:pPr>
              <w:rPr>
                <w:rFonts w:cs="Times New Roman"/>
              </w:rPr>
            </w:pPr>
          </w:p>
        </w:tc>
        <w:tc>
          <w:tcPr>
            <w:tcW w:w="2041" w:type="dxa"/>
            <w:shd w:val="clear" w:color="auto" w:fill="FFD966" w:themeFill="accent4" w:themeFillTint="99"/>
          </w:tcPr>
          <w:p w14:paraId="1B34FBE1" w14:textId="670531A4" w:rsidR="005D5BEA" w:rsidRPr="00064308" w:rsidRDefault="005D5BEA" w:rsidP="00BC4B33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Capacità di applicare le conoscenze e le competenze per la soluzione di problemi.</w:t>
            </w:r>
          </w:p>
        </w:tc>
      </w:tr>
      <w:tr w:rsidR="005D5BEA" w:rsidRPr="00064308" w14:paraId="5B99B4CF" w14:textId="77777777" w:rsidTr="00BC4B33">
        <w:tc>
          <w:tcPr>
            <w:tcW w:w="1888" w:type="dxa"/>
            <w:shd w:val="clear" w:color="auto" w:fill="FFC000" w:themeFill="accent4"/>
          </w:tcPr>
          <w:p w14:paraId="77E8D9E8" w14:textId="77777777" w:rsidR="005D5BEA" w:rsidRPr="00064308" w:rsidRDefault="005D5BEA" w:rsidP="005D5BEA">
            <w:r w:rsidRPr="00064308">
              <w:t>COMPETENZA IMPRENDITORIALE</w:t>
            </w:r>
          </w:p>
          <w:p w14:paraId="20DB1DB4" w14:textId="24607819" w:rsidR="005D5BEA" w:rsidRPr="00064308" w:rsidRDefault="00BC4B33" w:rsidP="005D5BEA">
            <w:r w:rsidRPr="00064308">
              <w:t>COMPETENZA DIGITALE</w:t>
            </w:r>
          </w:p>
        </w:tc>
        <w:tc>
          <w:tcPr>
            <w:tcW w:w="801" w:type="dxa"/>
            <w:shd w:val="clear" w:color="auto" w:fill="FFC000"/>
          </w:tcPr>
          <w:p w14:paraId="110F3AAA" w14:textId="3CC42412" w:rsidR="005D5BEA" w:rsidRPr="00064308" w:rsidRDefault="005D5BEA" w:rsidP="005D5BEA">
            <w:r w:rsidRPr="00064308">
              <w:t>4^ RIM</w:t>
            </w:r>
          </w:p>
        </w:tc>
        <w:tc>
          <w:tcPr>
            <w:tcW w:w="3976" w:type="dxa"/>
            <w:shd w:val="clear" w:color="auto" w:fill="FFC000"/>
          </w:tcPr>
          <w:p w14:paraId="2B88BB56" w14:textId="5403938F" w:rsidR="000D6C87" w:rsidRPr="00064308" w:rsidRDefault="00697AD2" w:rsidP="005D5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Gestire il sistema delle rilevazioni aziendali con l’ausilio di programmi di contabilità integrata</w:t>
            </w:r>
            <w:r w:rsidR="00BC4B33" w:rsidRPr="00064308">
              <w:rPr>
                <w:rFonts w:cs="Times New Roman"/>
              </w:rPr>
              <w:t>.</w:t>
            </w:r>
          </w:p>
          <w:p w14:paraId="37878E7C" w14:textId="77777777" w:rsidR="000D6C87" w:rsidRPr="00064308" w:rsidRDefault="000D6C87" w:rsidP="005D5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</w:p>
          <w:p w14:paraId="104A4F0C" w14:textId="6D245265" w:rsidR="005D5BEA" w:rsidRPr="00064308" w:rsidRDefault="005D5BEA" w:rsidP="005D5BEA"/>
        </w:tc>
        <w:tc>
          <w:tcPr>
            <w:tcW w:w="1475" w:type="dxa"/>
            <w:shd w:val="clear" w:color="auto" w:fill="FFC000"/>
          </w:tcPr>
          <w:p w14:paraId="417BA840" w14:textId="77777777" w:rsidR="003E4F72" w:rsidRPr="00064308" w:rsidRDefault="003E4F72" w:rsidP="005D5BEA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G</w:t>
            </w:r>
            <w:r w:rsidR="00BC4B33" w:rsidRPr="00064308">
              <w:rPr>
                <w:rFonts w:cs="Times New Roman"/>
              </w:rPr>
              <w:t>estione delle risorse umane.</w:t>
            </w:r>
          </w:p>
          <w:p w14:paraId="0DC7372F" w14:textId="558C2879" w:rsidR="005D5BEA" w:rsidRPr="00064308" w:rsidRDefault="003E4F72" w:rsidP="005D5BEA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G</w:t>
            </w:r>
            <w:r w:rsidR="00BC4B33" w:rsidRPr="00064308">
              <w:rPr>
                <w:rFonts w:cs="Times New Roman"/>
              </w:rPr>
              <w:t>estione del m</w:t>
            </w:r>
            <w:r w:rsidR="005D5BEA" w:rsidRPr="00064308">
              <w:rPr>
                <w:rFonts w:cs="Times New Roman"/>
              </w:rPr>
              <w:t>agazzino</w:t>
            </w:r>
            <w:r w:rsidR="00BC4B33" w:rsidRPr="00064308">
              <w:rPr>
                <w:rFonts w:cs="Times New Roman"/>
              </w:rPr>
              <w:t>.</w:t>
            </w:r>
          </w:p>
        </w:tc>
        <w:tc>
          <w:tcPr>
            <w:tcW w:w="1636" w:type="dxa"/>
            <w:shd w:val="clear" w:color="auto" w:fill="FFC000"/>
          </w:tcPr>
          <w:p w14:paraId="7250EE5B" w14:textId="2899121C" w:rsidR="00214764" w:rsidRPr="00064308" w:rsidRDefault="00064308" w:rsidP="00214764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Comprendere gli </w:t>
            </w:r>
            <w:r w:rsidR="00214764" w:rsidRPr="00064308">
              <w:rPr>
                <w:rFonts w:cs="Times New Roman"/>
              </w:rPr>
              <w:t xml:space="preserve">adempimenti </w:t>
            </w:r>
            <w:r w:rsidR="00BC4B33" w:rsidRPr="00064308">
              <w:rPr>
                <w:rFonts w:cs="Times New Roman"/>
              </w:rPr>
              <w:t>relativi al</w:t>
            </w:r>
            <w:r w:rsidR="00214764" w:rsidRPr="00064308">
              <w:rPr>
                <w:rFonts w:cs="Times New Roman"/>
              </w:rPr>
              <w:t xml:space="preserve">la gestione delle risorse umane. </w:t>
            </w:r>
          </w:p>
          <w:p w14:paraId="2E9CC5EA" w14:textId="00329741" w:rsidR="005D5BEA" w:rsidRPr="00064308" w:rsidRDefault="00BC4B33" w:rsidP="00BC4B33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Utilizzare </w:t>
            </w:r>
            <w:r w:rsidR="00214764" w:rsidRPr="00064308">
              <w:rPr>
                <w:rFonts w:cs="Times New Roman"/>
              </w:rPr>
              <w:t xml:space="preserve">regole e tecniche di contabilità generale. </w:t>
            </w:r>
          </w:p>
        </w:tc>
        <w:tc>
          <w:tcPr>
            <w:tcW w:w="2460" w:type="dxa"/>
            <w:shd w:val="clear" w:color="auto" w:fill="FFC000"/>
          </w:tcPr>
          <w:p w14:paraId="349CCFAC" w14:textId="314ED37A" w:rsidR="005D5BEA" w:rsidRPr="00064308" w:rsidRDefault="00214764" w:rsidP="00214764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Esercitazioni in piccoli gruppi per consolidare le competenze sulla contabilità del personale e sul magazzino.</w:t>
            </w:r>
          </w:p>
          <w:p w14:paraId="07A2FB8C" w14:textId="77777777" w:rsidR="00064308" w:rsidRPr="00064308" w:rsidRDefault="00064308" w:rsidP="00064308">
            <w:pPr>
              <w:rPr>
                <w:rFonts w:cs="Times New Roman"/>
              </w:rPr>
            </w:pPr>
            <w:r w:rsidRPr="00064308">
              <w:t>Alternanza Scuola-Lavoro</w:t>
            </w:r>
          </w:p>
          <w:p w14:paraId="1FA13CB7" w14:textId="77777777" w:rsidR="00064308" w:rsidRPr="00064308" w:rsidRDefault="00064308" w:rsidP="00214764">
            <w:pPr>
              <w:rPr>
                <w:rFonts w:cs="Times New Roman"/>
              </w:rPr>
            </w:pPr>
          </w:p>
          <w:p w14:paraId="4F61728E" w14:textId="2840B16A" w:rsidR="00214764" w:rsidRPr="00064308" w:rsidRDefault="00214764" w:rsidP="00214764"/>
        </w:tc>
        <w:tc>
          <w:tcPr>
            <w:tcW w:w="2041" w:type="dxa"/>
            <w:shd w:val="clear" w:color="auto" w:fill="FFD966" w:themeFill="accent4" w:themeFillTint="99"/>
          </w:tcPr>
          <w:p w14:paraId="37005CCA" w14:textId="77777777" w:rsidR="00BC4B33" w:rsidRPr="00064308" w:rsidRDefault="005D5BEA" w:rsidP="00BC184C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Essere in grado di individuare e fissare obiettivi, affrontare i problemi e individuarne le possibili soluzioni.</w:t>
            </w:r>
          </w:p>
          <w:p w14:paraId="6874958A" w14:textId="76EFC27D" w:rsidR="005D5BEA" w:rsidRPr="00064308" w:rsidRDefault="00BC4B33" w:rsidP="00BC184C">
            <w:pPr>
              <w:rPr>
                <w:rFonts w:cs="Times New Roman"/>
                <w:lang w:eastAsia="it-IT"/>
              </w:rPr>
            </w:pPr>
            <w:r w:rsidRPr="00064308">
              <w:rPr>
                <w:rFonts w:cs="Times New Roman"/>
              </w:rPr>
              <w:t>Capacità di approcciarsi in modo sicuro, etico e responsabile all’utilizzo dello strumento informatico.</w:t>
            </w:r>
          </w:p>
        </w:tc>
      </w:tr>
      <w:tr w:rsidR="005D5BEA" w:rsidRPr="00064308" w14:paraId="7C1B736C" w14:textId="77777777" w:rsidTr="00BC4B33">
        <w:tc>
          <w:tcPr>
            <w:tcW w:w="1888" w:type="dxa"/>
            <w:shd w:val="clear" w:color="auto" w:fill="FFC000" w:themeFill="accent4"/>
          </w:tcPr>
          <w:p w14:paraId="2F260017" w14:textId="7ED7CDDA" w:rsidR="005D5BEA" w:rsidRPr="00064308" w:rsidRDefault="005D5BEA" w:rsidP="005D5BEA">
            <w:r w:rsidRPr="00064308">
              <w:t>COMPETENZA IMPRENDITORIALE</w:t>
            </w:r>
          </w:p>
          <w:p w14:paraId="1842EC4C" w14:textId="77777777" w:rsidR="00697AD2" w:rsidRPr="00064308" w:rsidRDefault="00697AD2" w:rsidP="005D5BEA"/>
          <w:p w14:paraId="5A6FE01F" w14:textId="45BE801F" w:rsidR="00697AD2" w:rsidRPr="00064308" w:rsidRDefault="00697AD2" w:rsidP="005D5BEA"/>
          <w:p w14:paraId="142FAE89" w14:textId="7BCC804D" w:rsidR="00697AD2" w:rsidRPr="00064308" w:rsidRDefault="00697AD2" w:rsidP="005D5BEA">
            <w:r w:rsidRPr="00064308">
              <w:lastRenderedPageBreak/>
              <w:t>COMPETENZA MULTILINGUA</w:t>
            </w:r>
          </w:p>
        </w:tc>
        <w:tc>
          <w:tcPr>
            <w:tcW w:w="801" w:type="dxa"/>
            <w:shd w:val="clear" w:color="auto" w:fill="FFC000" w:themeFill="accent4"/>
          </w:tcPr>
          <w:p w14:paraId="04477FA3" w14:textId="3829E22B" w:rsidR="005D5BEA" w:rsidRPr="00064308" w:rsidRDefault="005D5BEA" w:rsidP="005D5BEA">
            <w:r w:rsidRPr="00064308">
              <w:lastRenderedPageBreak/>
              <w:t>4^ RIM</w:t>
            </w:r>
          </w:p>
        </w:tc>
        <w:tc>
          <w:tcPr>
            <w:tcW w:w="3976" w:type="dxa"/>
            <w:shd w:val="clear" w:color="auto" w:fill="FFC000" w:themeFill="accent4"/>
          </w:tcPr>
          <w:p w14:paraId="70ACA296" w14:textId="77777777" w:rsidR="005D5BEA" w:rsidRPr="00064308" w:rsidRDefault="005D5BEA" w:rsidP="005D5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Inquadrare l’attività di marketing nel</w:t>
            </w:r>
          </w:p>
          <w:p w14:paraId="7A974808" w14:textId="1756397A" w:rsidR="00697AD2" w:rsidRPr="00064308" w:rsidRDefault="005D5BEA" w:rsidP="00697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ciclo di vita dell’azienda e realizzare</w:t>
            </w:r>
            <w:r w:rsidR="00214764" w:rsidRPr="00064308">
              <w:rPr>
                <w:rFonts w:cs="Times New Roman"/>
              </w:rPr>
              <w:t xml:space="preserve"> </w:t>
            </w:r>
            <w:r w:rsidR="00697AD2" w:rsidRPr="00064308">
              <w:rPr>
                <w:rFonts w:cs="Times New Roman"/>
              </w:rPr>
              <w:t xml:space="preserve">applicazioni </w:t>
            </w:r>
            <w:r w:rsidRPr="00064308">
              <w:rPr>
                <w:rFonts w:cs="Times New Roman"/>
              </w:rPr>
              <w:t>con riferimento a specifici</w:t>
            </w:r>
            <w:r w:rsidR="00697AD2" w:rsidRPr="00064308">
              <w:rPr>
                <w:rFonts w:cs="Times New Roman"/>
              </w:rPr>
              <w:t xml:space="preserve"> contesti e a diverse politiche di mercato. </w:t>
            </w:r>
          </w:p>
          <w:p w14:paraId="34114F0A" w14:textId="77777777" w:rsidR="00697AD2" w:rsidRPr="00064308" w:rsidRDefault="00697AD2" w:rsidP="00697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</w:p>
          <w:p w14:paraId="2579D0CC" w14:textId="18B35D5C" w:rsidR="00697AD2" w:rsidRPr="00064308" w:rsidRDefault="00697AD2" w:rsidP="00697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Utilizzare lessico e fraseologia di</w:t>
            </w:r>
          </w:p>
          <w:p w14:paraId="45F836BA" w14:textId="665918A7" w:rsidR="005D5BEA" w:rsidRPr="00064308" w:rsidRDefault="00697AD2" w:rsidP="00697AD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064308">
              <w:rPr>
                <w:rFonts w:cs="Times New Roman"/>
              </w:rPr>
              <w:t>settore anche in lingua inglese</w:t>
            </w:r>
            <w:r w:rsidR="003E4F72" w:rsidRPr="00064308">
              <w:rPr>
                <w:rFonts w:cs="Times New Roman"/>
              </w:rPr>
              <w:t>.</w:t>
            </w:r>
          </w:p>
        </w:tc>
        <w:tc>
          <w:tcPr>
            <w:tcW w:w="1475" w:type="dxa"/>
            <w:shd w:val="clear" w:color="auto" w:fill="FFC000" w:themeFill="accent4"/>
          </w:tcPr>
          <w:p w14:paraId="5E586558" w14:textId="7C4C1A8B" w:rsidR="005D5BEA" w:rsidRPr="00064308" w:rsidRDefault="005D5BEA" w:rsidP="005D5BEA">
            <w:r w:rsidRPr="00064308">
              <w:rPr>
                <w:rFonts w:cs="Times New Roman"/>
              </w:rPr>
              <w:t>Pianificazione strategica e strategie di marketing</w:t>
            </w:r>
            <w:r w:rsidR="003E4F72" w:rsidRPr="00064308">
              <w:rPr>
                <w:rFonts w:cs="Times New Roman"/>
              </w:rPr>
              <w:t>.</w:t>
            </w:r>
          </w:p>
        </w:tc>
        <w:tc>
          <w:tcPr>
            <w:tcW w:w="1636" w:type="dxa"/>
            <w:shd w:val="clear" w:color="auto" w:fill="FFC000" w:themeFill="accent4"/>
          </w:tcPr>
          <w:p w14:paraId="21458ECB" w14:textId="455C63D5" w:rsidR="00214764" w:rsidRPr="00064308" w:rsidRDefault="00214764" w:rsidP="005D5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Individuare le strategie e le leve di marketing più adatte alle varie tipologie di prodotti. </w:t>
            </w:r>
          </w:p>
          <w:p w14:paraId="0034D0C4" w14:textId="561321F7" w:rsidR="005D5BEA" w:rsidRPr="00064308" w:rsidRDefault="00214764" w:rsidP="00BC184C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064308">
              <w:rPr>
                <w:rFonts w:cs="Times New Roman"/>
              </w:rPr>
              <w:lastRenderedPageBreak/>
              <w:t>Riconoscere gli elementi e le fasi del Piano di marketing.</w:t>
            </w:r>
          </w:p>
        </w:tc>
        <w:tc>
          <w:tcPr>
            <w:tcW w:w="2460" w:type="dxa"/>
            <w:shd w:val="clear" w:color="auto" w:fill="FFC000" w:themeFill="accent4"/>
          </w:tcPr>
          <w:p w14:paraId="5EBDFACD" w14:textId="77777777" w:rsidR="005D5BEA" w:rsidRPr="00064308" w:rsidRDefault="00697AD2" w:rsidP="003E4F72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lastRenderedPageBreak/>
              <w:t xml:space="preserve">Team </w:t>
            </w:r>
            <w:proofErr w:type="spellStart"/>
            <w:r w:rsidRPr="00064308">
              <w:rPr>
                <w:rFonts w:cs="Times New Roman"/>
              </w:rPr>
              <w:t>working</w:t>
            </w:r>
            <w:proofErr w:type="spellEnd"/>
            <w:r w:rsidR="005D5BEA" w:rsidRPr="00064308">
              <w:rPr>
                <w:rFonts w:cs="Times New Roman"/>
              </w:rPr>
              <w:t xml:space="preserve"> “La mia Impresa” Gestione Operativa</w:t>
            </w:r>
            <w:r w:rsidRPr="00064308">
              <w:rPr>
                <w:rFonts w:cs="Times New Roman"/>
              </w:rPr>
              <w:t xml:space="preserve"> - Il piano di marketing: simulare la gestione di una società con particolare riferimento agli </w:t>
            </w:r>
            <w:r w:rsidRPr="00064308">
              <w:rPr>
                <w:rFonts w:cs="Times New Roman"/>
              </w:rPr>
              <w:lastRenderedPageBreak/>
              <w:t>strumenti e all’utili</w:t>
            </w:r>
            <w:r w:rsidR="002D1492" w:rsidRPr="00064308">
              <w:rPr>
                <w:rFonts w:cs="Times New Roman"/>
              </w:rPr>
              <w:t>zzo delle leve del marketing</w:t>
            </w:r>
            <w:r w:rsidRPr="00064308">
              <w:rPr>
                <w:rFonts w:cs="Times New Roman"/>
              </w:rPr>
              <w:t>.</w:t>
            </w:r>
          </w:p>
          <w:p w14:paraId="394B7A57" w14:textId="77777777" w:rsidR="00064308" w:rsidRPr="00064308" w:rsidRDefault="00064308" w:rsidP="00064308">
            <w:pPr>
              <w:rPr>
                <w:rFonts w:cs="Times New Roman"/>
              </w:rPr>
            </w:pPr>
            <w:r w:rsidRPr="00064308">
              <w:t>Alternanza Scuola-Lavoro</w:t>
            </w:r>
          </w:p>
          <w:p w14:paraId="0539A2FC" w14:textId="6DC08B27" w:rsidR="00064308" w:rsidRPr="00064308" w:rsidRDefault="00064308" w:rsidP="003E4F72"/>
        </w:tc>
        <w:tc>
          <w:tcPr>
            <w:tcW w:w="2041" w:type="dxa"/>
            <w:shd w:val="clear" w:color="auto" w:fill="FFD966" w:themeFill="accent4" w:themeFillTint="99"/>
          </w:tcPr>
          <w:p w14:paraId="6492B4A6" w14:textId="77777777" w:rsidR="00697AD2" w:rsidRPr="00064308" w:rsidRDefault="005D5BEA" w:rsidP="00BC184C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lastRenderedPageBreak/>
              <w:t xml:space="preserve">Capacità di lavorare in gruppo e di rapportarsi con gli altri. </w:t>
            </w:r>
          </w:p>
          <w:p w14:paraId="0F2E3E5F" w14:textId="5FD2C3A6" w:rsidR="005D5BEA" w:rsidRPr="00064308" w:rsidRDefault="00697AD2" w:rsidP="003E4F72">
            <w:r w:rsidRPr="00064308">
              <w:rPr>
                <w:rFonts w:cs="Times New Roman"/>
              </w:rPr>
              <w:t xml:space="preserve">Saper utilizzare la lingua straniera per </w:t>
            </w:r>
            <w:r w:rsidRPr="00064308">
              <w:rPr>
                <w:rFonts w:cs="Times New Roman"/>
              </w:rPr>
              <w:lastRenderedPageBreak/>
              <w:t>la comunicazione economico-finanziaria.</w:t>
            </w:r>
          </w:p>
        </w:tc>
      </w:tr>
      <w:tr w:rsidR="00BB55F1" w:rsidRPr="00064308" w14:paraId="19D8A5C0" w14:textId="77777777" w:rsidTr="00BC4B33">
        <w:tc>
          <w:tcPr>
            <w:tcW w:w="1888" w:type="dxa"/>
            <w:shd w:val="clear" w:color="auto" w:fill="FFC000" w:themeFill="accent4"/>
          </w:tcPr>
          <w:p w14:paraId="2C06C5DB" w14:textId="77777777" w:rsidR="00BB55F1" w:rsidRPr="00064308" w:rsidRDefault="00BB55F1" w:rsidP="00BB55F1">
            <w:r w:rsidRPr="00064308">
              <w:lastRenderedPageBreak/>
              <w:t>COMPETENZA IMPRENDITORIALE</w:t>
            </w:r>
          </w:p>
          <w:p w14:paraId="4427F700" w14:textId="32AFAAE5" w:rsidR="00BB55F1" w:rsidRPr="00064308" w:rsidRDefault="00BB55F1" w:rsidP="00BB55F1"/>
        </w:tc>
        <w:tc>
          <w:tcPr>
            <w:tcW w:w="801" w:type="dxa"/>
            <w:shd w:val="clear" w:color="auto" w:fill="FFC000" w:themeFill="accent4"/>
          </w:tcPr>
          <w:p w14:paraId="4C3B8780" w14:textId="3B540A1F" w:rsidR="00BB55F1" w:rsidRPr="00064308" w:rsidRDefault="00BB55F1" w:rsidP="00BB55F1">
            <w:r w:rsidRPr="00064308">
              <w:t>4^ RIM</w:t>
            </w:r>
          </w:p>
        </w:tc>
        <w:tc>
          <w:tcPr>
            <w:tcW w:w="3976" w:type="dxa"/>
            <w:shd w:val="clear" w:color="auto" w:fill="FFC000" w:themeFill="accent4"/>
          </w:tcPr>
          <w:p w14:paraId="4F53B44A" w14:textId="29350632" w:rsidR="00BB55F1" w:rsidRPr="00064308" w:rsidRDefault="00BB55F1" w:rsidP="00BB5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Riconoscere ed interpretare: </w:t>
            </w:r>
          </w:p>
          <w:p w14:paraId="593867E7" w14:textId="3D98B178" w:rsidR="00BB55F1" w:rsidRPr="00064308" w:rsidRDefault="00BB55F1" w:rsidP="00BB55F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="Times New Roman"/>
              </w:rPr>
            </w:pPr>
            <w:proofErr w:type="gramStart"/>
            <w:r w:rsidRPr="00064308">
              <w:rPr>
                <w:rFonts w:cs="Times New Roman"/>
              </w:rPr>
              <w:t>le</w:t>
            </w:r>
            <w:proofErr w:type="gramEnd"/>
            <w:r w:rsidRPr="00064308">
              <w:rPr>
                <w:rFonts w:cs="Times New Roman"/>
              </w:rPr>
              <w:t xml:space="preserve"> tendenze dei  mercati locali, n</w:t>
            </w:r>
            <w:r w:rsidR="00CF7DF5" w:rsidRPr="00064308">
              <w:rPr>
                <w:rFonts w:cs="Times New Roman"/>
              </w:rPr>
              <w:t xml:space="preserve">azionali e globali anche  per </w:t>
            </w:r>
            <w:r w:rsidRPr="00064308">
              <w:rPr>
                <w:rFonts w:cs="Times New Roman"/>
              </w:rPr>
              <w:t>coglierne</w:t>
            </w:r>
            <w:r w:rsidR="00CF7DF5" w:rsidRPr="00064308">
              <w:rPr>
                <w:rFonts w:cs="Times New Roman"/>
              </w:rPr>
              <w:t xml:space="preserve">  le  ripercussioni in un dato</w:t>
            </w:r>
            <w:r w:rsidRPr="00064308">
              <w:rPr>
                <w:rFonts w:cs="Times New Roman"/>
              </w:rPr>
              <w:t xml:space="preserve"> contesto; </w:t>
            </w:r>
          </w:p>
          <w:p w14:paraId="63F6EDC5" w14:textId="3003080C" w:rsidR="00BB55F1" w:rsidRPr="00064308" w:rsidRDefault="00BB55F1" w:rsidP="00BB55F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="Times New Roman"/>
              </w:rPr>
            </w:pPr>
            <w:r w:rsidRPr="00064308">
              <w:rPr>
                <w:rFonts w:cs="Times New Roman"/>
              </w:rPr>
              <w:t>i </w:t>
            </w:r>
            <w:proofErr w:type="spellStart"/>
            <w:r w:rsidRPr="00064308">
              <w:rPr>
                <w:rFonts w:cs="Times New Roman"/>
              </w:rPr>
              <w:t>macrofenomeni</w:t>
            </w:r>
            <w:proofErr w:type="spellEnd"/>
            <w:r w:rsidRPr="00064308">
              <w:rPr>
                <w:rFonts w:cs="Times New Roman"/>
              </w:rPr>
              <w:t xml:space="preserve"> econo</w:t>
            </w:r>
            <w:r w:rsidR="00CF7DF5" w:rsidRPr="00064308">
              <w:rPr>
                <w:rFonts w:cs="Times New Roman"/>
              </w:rPr>
              <w:t xml:space="preserve">mici nazionali e internazionali </w:t>
            </w:r>
            <w:r w:rsidRPr="00064308">
              <w:rPr>
                <w:rFonts w:cs="Times New Roman"/>
              </w:rPr>
              <w:t>per connetterli alla specificità di un’azienda;</w:t>
            </w:r>
          </w:p>
          <w:p w14:paraId="130C8B24" w14:textId="77777777" w:rsidR="00BB55F1" w:rsidRPr="00064308" w:rsidRDefault="00BB55F1" w:rsidP="00BB55F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="Times New Roman"/>
              </w:rPr>
            </w:pPr>
            <w:r w:rsidRPr="00064308">
              <w:rPr>
                <w:rFonts w:cs="Times New Roman"/>
              </w:rPr>
              <w:t>i cambiamenti dei sistemi economici nella dimensione diacronica attraverso il confronto fra epoche storiche e nella dimensione sincronica attraverso il confronto fra aree geografiche e culture diverse.  </w:t>
            </w:r>
          </w:p>
          <w:p w14:paraId="22CA24CD" w14:textId="77777777" w:rsidR="00BB55F1" w:rsidRPr="00064308" w:rsidRDefault="00BB55F1" w:rsidP="00BB55F1"/>
        </w:tc>
        <w:tc>
          <w:tcPr>
            <w:tcW w:w="1475" w:type="dxa"/>
            <w:shd w:val="clear" w:color="auto" w:fill="FFC000" w:themeFill="accent4"/>
          </w:tcPr>
          <w:p w14:paraId="3FF28425" w14:textId="6CBBD63F" w:rsidR="00BB55F1" w:rsidRPr="00064308" w:rsidRDefault="00BB55F1" w:rsidP="00BB55F1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Gli scambi con l’estero e il loro regolamento.</w:t>
            </w:r>
          </w:p>
        </w:tc>
        <w:tc>
          <w:tcPr>
            <w:tcW w:w="1636" w:type="dxa"/>
            <w:shd w:val="clear" w:color="auto" w:fill="FFC000" w:themeFill="accent4"/>
          </w:tcPr>
          <w:p w14:paraId="79866752" w14:textId="287FAEA9" w:rsidR="003E4F72" w:rsidRPr="00064308" w:rsidRDefault="003E4F72" w:rsidP="00BB5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Definire il posizionamento strategico dell’azienda nei mercati internazionali.</w:t>
            </w:r>
          </w:p>
          <w:p w14:paraId="0DECC4A6" w14:textId="355C1433" w:rsidR="001C0D84" w:rsidRPr="00064308" w:rsidRDefault="001C0D84" w:rsidP="00BB5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Conoscere gli elementi del contratto di compravendita nel commercio estero.</w:t>
            </w:r>
          </w:p>
          <w:p w14:paraId="581E0424" w14:textId="0AD5564A" w:rsidR="00BB55F1" w:rsidRPr="00064308" w:rsidRDefault="001C0D84" w:rsidP="00BB5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064308">
              <w:rPr>
                <w:rFonts w:cs="Times New Roman"/>
              </w:rPr>
              <w:t>Conoscere le modalità per il regolamento degli scambi internazionali.</w:t>
            </w:r>
          </w:p>
          <w:p w14:paraId="55C457B5" w14:textId="49788AF1" w:rsidR="00BB55F1" w:rsidRPr="00064308" w:rsidRDefault="00BB55F1" w:rsidP="00BB55F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064308">
              <w:rPr>
                <w:rFonts w:cs="Times New Roman"/>
              </w:rPr>
              <w:t>Comprendere gli aspetti tecnici ed economici dei regolamenti in valuta.</w:t>
            </w:r>
          </w:p>
        </w:tc>
        <w:tc>
          <w:tcPr>
            <w:tcW w:w="2460" w:type="dxa"/>
            <w:shd w:val="clear" w:color="auto" w:fill="FFC000" w:themeFill="accent4"/>
          </w:tcPr>
          <w:p w14:paraId="0437F49C" w14:textId="77777777" w:rsidR="00BB55F1" w:rsidRPr="00064308" w:rsidRDefault="00BB55F1" w:rsidP="00BB55F1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Esercitazioni in piccoli gruppi.</w:t>
            </w:r>
          </w:p>
          <w:p w14:paraId="13588D66" w14:textId="77777777" w:rsidR="00BB55F1" w:rsidRPr="00064308" w:rsidRDefault="00BB55F1" w:rsidP="00BB55F1">
            <w:pPr>
              <w:rPr>
                <w:rFonts w:cs="Times New Roman"/>
              </w:rPr>
            </w:pPr>
            <w:r w:rsidRPr="00064308">
              <w:rPr>
                <w:rFonts w:cs="Times New Roman"/>
              </w:rPr>
              <w:t>Analisi di casi aziendali.</w:t>
            </w:r>
          </w:p>
          <w:p w14:paraId="473531A2" w14:textId="77777777" w:rsidR="00064308" w:rsidRPr="00064308" w:rsidRDefault="00064308" w:rsidP="00064308">
            <w:pPr>
              <w:rPr>
                <w:rFonts w:cs="Times New Roman"/>
              </w:rPr>
            </w:pPr>
            <w:r w:rsidRPr="00064308">
              <w:t>Alternanza Scuola-Lavoro</w:t>
            </w:r>
          </w:p>
          <w:p w14:paraId="6865938B" w14:textId="4707759D" w:rsidR="00064308" w:rsidRPr="00064308" w:rsidRDefault="00064308" w:rsidP="00BB55F1"/>
        </w:tc>
        <w:tc>
          <w:tcPr>
            <w:tcW w:w="2041" w:type="dxa"/>
            <w:shd w:val="clear" w:color="auto" w:fill="FFD966" w:themeFill="accent4" w:themeFillTint="99"/>
          </w:tcPr>
          <w:p w14:paraId="7A0757B2" w14:textId="0313AB2B" w:rsidR="00BB55F1" w:rsidRPr="00064308" w:rsidRDefault="00BB55F1" w:rsidP="00BB55F1">
            <w:pPr>
              <w:shd w:val="clear" w:color="auto" w:fill="FFD966" w:themeFill="accent4" w:themeFillTint="99"/>
              <w:rPr>
                <w:rFonts w:cs="Times New Roman"/>
              </w:rPr>
            </w:pPr>
            <w:r w:rsidRPr="00064308">
              <w:rPr>
                <w:rFonts w:cs="Times New Roman"/>
              </w:rPr>
              <w:t xml:space="preserve">Capacità di applicare le conoscenze e le competenze </w:t>
            </w:r>
            <w:r w:rsidR="003E4F72" w:rsidRPr="00064308">
              <w:rPr>
                <w:rFonts w:cs="Times New Roman"/>
              </w:rPr>
              <w:t xml:space="preserve">acquisite </w:t>
            </w:r>
            <w:r w:rsidRPr="00064308">
              <w:rPr>
                <w:rFonts w:cs="Times New Roman"/>
              </w:rPr>
              <w:t>per la soluzione di problemi.</w:t>
            </w:r>
          </w:p>
          <w:p w14:paraId="1BDA1EB4" w14:textId="77777777" w:rsidR="00BB55F1" w:rsidRPr="00064308" w:rsidRDefault="00BB55F1" w:rsidP="00BB55F1">
            <w:pPr>
              <w:shd w:val="clear" w:color="auto" w:fill="FFD966" w:themeFill="accent4" w:themeFillTint="99"/>
            </w:pPr>
          </w:p>
        </w:tc>
      </w:tr>
      <w:tr w:rsidR="00BB55F1" w:rsidRPr="00064308" w14:paraId="137D8E2E" w14:textId="77777777" w:rsidTr="00DB548F">
        <w:trPr>
          <w:trHeight w:val="435"/>
        </w:trPr>
        <w:tc>
          <w:tcPr>
            <w:tcW w:w="14277" w:type="dxa"/>
            <w:gridSpan w:val="7"/>
            <w:shd w:val="clear" w:color="auto" w:fill="8EAADB" w:themeFill="accent5" w:themeFillTint="99"/>
          </w:tcPr>
          <w:p w14:paraId="1B11C349" w14:textId="4D4A43B9" w:rsidR="00BB55F1" w:rsidRPr="00064308" w:rsidRDefault="00BB55F1" w:rsidP="003E4F72">
            <w:pPr>
              <w:pStyle w:val="NormaleWeb"/>
              <w:shd w:val="clear" w:color="auto" w:fill="FFFFFF"/>
              <w:rPr>
                <w:rFonts w:asciiTheme="minorHAnsi" w:hAnsiTheme="minorHAnsi"/>
                <w:sz w:val="22"/>
                <w:szCs w:val="22"/>
              </w:rPr>
            </w:pPr>
            <w:r w:rsidRPr="00064308">
              <w:rPr>
                <w:rFonts w:asciiTheme="minorHAnsi" w:hAnsiTheme="minorHAnsi"/>
                <w:sz w:val="22"/>
                <w:szCs w:val="22"/>
              </w:rPr>
              <w:t>Alla fine del quarto anno gli alunni dovranno: conoscere i principali aspetti giuridici, economici e contabili delle società̀ di capitali con particolare riguardo alle S.p.A.; conoscere gli aspetti essenziali della gestione e amministrazione del personale e saper compilare un semplice prospetto paga; saper inquadrare l’attività di marketing nell’ambito del ciclo di vita dell’azienda</w:t>
            </w:r>
            <w:r w:rsidR="00ED61D0" w:rsidRPr="00064308">
              <w:rPr>
                <w:rFonts w:asciiTheme="minorHAnsi" w:hAnsiTheme="minorHAnsi"/>
                <w:sz w:val="22"/>
                <w:szCs w:val="22"/>
              </w:rPr>
              <w:t xml:space="preserve"> e</w:t>
            </w:r>
            <w:r w:rsidRPr="00064308">
              <w:rPr>
                <w:rFonts w:asciiTheme="minorHAnsi" w:hAnsiTheme="minorHAnsi"/>
                <w:sz w:val="22"/>
                <w:szCs w:val="22"/>
              </w:rPr>
              <w:t xml:space="preserve"> utilizzare gli strumenti di marketing in differenti casi e contesti</w:t>
            </w:r>
            <w:r w:rsidR="00DD287B" w:rsidRPr="00064308">
              <w:rPr>
                <w:rFonts w:asciiTheme="minorHAnsi" w:hAnsiTheme="minorHAnsi"/>
                <w:sz w:val="22"/>
                <w:szCs w:val="22"/>
              </w:rPr>
              <w:t>; individuare i soggetti che operano nei mercati finanziari</w:t>
            </w:r>
            <w:r w:rsidRPr="00064308">
              <w:rPr>
                <w:rFonts w:asciiTheme="minorHAnsi" w:hAnsiTheme="minorHAnsi"/>
                <w:sz w:val="22"/>
                <w:szCs w:val="22"/>
              </w:rPr>
              <w:t xml:space="preserve">. Inoltre, gli studenti dovranno essere in grado di simulare la gestione della propria impresa, con particolare attenzione al piano di marketing, creando un supporto multimediale (cd, ecc.) </w:t>
            </w:r>
            <w:r w:rsidR="00DD287B" w:rsidRPr="00064308">
              <w:rPr>
                <w:rFonts w:asciiTheme="minorHAnsi" w:hAnsiTheme="minorHAnsi"/>
                <w:sz w:val="22"/>
                <w:szCs w:val="22"/>
              </w:rPr>
              <w:t xml:space="preserve">nel quale illustrare </w:t>
            </w:r>
            <w:r w:rsidRPr="00064308">
              <w:rPr>
                <w:rFonts w:asciiTheme="minorHAnsi" w:hAnsiTheme="minorHAnsi"/>
                <w:sz w:val="22"/>
                <w:szCs w:val="22"/>
              </w:rPr>
              <w:t xml:space="preserve">tutte le fasi operative. </w:t>
            </w:r>
          </w:p>
        </w:tc>
      </w:tr>
    </w:tbl>
    <w:p w14:paraId="52C43933" w14:textId="77777777" w:rsidR="00473783" w:rsidRPr="00064308" w:rsidRDefault="00473783" w:rsidP="00473783"/>
    <w:p w14:paraId="4CD34619" w14:textId="77777777" w:rsidR="000E74CD" w:rsidRPr="00064308" w:rsidRDefault="001675F7"/>
    <w:sectPr w:rsidR="000E74CD" w:rsidRPr="00064308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9C0F0" w14:textId="77777777" w:rsidR="001675F7" w:rsidRDefault="001675F7">
      <w:pPr>
        <w:spacing w:after="0" w:line="240" w:lineRule="auto"/>
      </w:pPr>
      <w:r>
        <w:separator/>
      </w:r>
    </w:p>
  </w:endnote>
  <w:endnote w:type="continuationSeparator" w:id="0">
    <w:p w14:paraId="473B27C8" w14:textId="77777777" w:rsidR="001675F7" w:rsidRDefault="00167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8890A" w14:textId="77777777" w:rsidR="001675F7" w:rsidRDefault="001675F7">
      <w:pPr>
        <w:spacing w:after="0" w:line="240" w:lineRule="auto"/>
      </w:pPr>
      <w:r>
        <w:separator/>
      </w:r>
    </w:p>
  </w:footnote>
  <w:footnote w:type="continuationSeparator" w:id="0">
    <w:p w14:paraId="63886AB3" w14:textId="77777777" w:rsidR="001675F7" w:rsidRDefault="00167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02AD4" w14:textId="0447C24A" w:rsidR="002D1492" w:rsidRDefault="00C67A8C">
    <w:pPr>
      <w:pStyle w:val="Intestazione"/>
    </w:pPr>
    <w:r w:rsidRPr="00CE1237">
      <w:t>CURRICOL</w:t>
    </w:r>
    <w:r w:rsidR="005658B6">
      <w:t xml:space="preserve">O VERTICALE ECONOMIA AZIENDALE </w:t>
    </w:r>
    <w:r w:rsidR="002D1492">
      <w:t>C</w:t>
    </w:r>
    <w:r w:rsidR="005658B6">
      <w:t>LASSE 4</w:t>
    </w:r>
    <w:r w:rsidRPr="00CE1237">
      <w:t>^</w:t>
    </w:r>
    <w:r w:rsidR="005658B6">
      <w:t xml:space="preserve"> </w:t>
    </w:r>
    <w:r w:rsidR="005D5BEA">
      <w:t>RIM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4101F"/>
    <w:multiLevelType w:val="hybridMultilevel"/>
    <w:tmpl w:val="89284B64"/>
    <w:lvl w:ilvl="0" w:tplc="662281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83"/>
    <w:rsid w:val="00064308"/>
    <w:rsid w:val="00072085"/>
    <w:rsid w:val="000D6C87"/>
    <w:rsid w:val="00144CC3"/>
    <w:rsid w:val="001540E6"/>
    <w:rsid w:val="00161C67"/>
    <w:rsid w:val="0016673F"/>
    <w:rsid w:val="001675F7"/>
    <w:rsid w:val="001C0D84"/>
    <w:rsid w:val="001C417F"/>
    <w:rsid w:val="001E2F94"/>
    <w:rsid w:val="00202D5C"/>
    <w:rsid w:val="00214521"/>
    <w:rsid w:val="00214764"/>
    <w:rsid w:val="002B774E"/>
    <w:rsid w:val="002D1492"/>
    <w:rsid w:val="002E2C9A"/>
    <w:rsid w:val="002F24D3"/>
    <w:rsid w:val="0030385B"/>
    <w:rsid w:val="003363C8"/>
    <w:rsid w:val="00380BB3"/>
    <w:rsid w:val="003E4F72"/>
    <w:rsid w:val="004553CA"/>
    <w:rsid w:val="00473783"/>
    <w:rsid w:val="00485149"/>
    <w:rsid w:val="00494C1E"/>
    <w:rsid w:val="004D77F5"/>
    <w:rsid w:val="00553A2D"/>
    <w:rsid w:val="005658B6"/>
    <w:rsid w:val="005D5BEA"/>
    <w:rsid w:val="005E0684"/>
    <w:rsid w:val="0066736E"/>
    <w:rsid w:val="00690BE2"/>
    <w:rsid w:val="00697AD2"/>
    <w:rsid w:val="006A276A"/>
    <w:rsid w:val="006D2E14"/>
    <w:rsid w:val="007242C6"/>
    <w:rsid w:val="00746864"/>
    <w:rsid w:val="008662A3"/>
    <w:rsid w:val="00877F43"/>
    <w:rsid w:val="00884EF8"/>
    <w:rsid w:val="008D6AC3"/>
    <w:rsid w:val="009827B1"/>
    <w:rsid w:val="00A31ACC"/>
    <w:rsid w:val="00A717BC"/>
    <w:rsid w:val="00A85222"/>
    <w:rsid w:val="00A94BFC"/>
    <w:rsid w:val="00B02D21"/>
    <w:rsid w:val="00B235F6"/>
    <w:rsid w:val="00BA2812"/>
    <w:rsid w:val="00BB55F1"/>
    <w:rsid w:val="00BC184C"/>
    <w:rsid w:val="00BC19B8"/>
    <w:rsid w:val="00BC4B33"/>
    <w:rsid w:val="00C67A8C"/>
    <w:rsid w:val="00CC30F0"/>
    <w:rsid w:val="00CF7DF5"/>
    <w:rsid w:val="00D07151"/>
    <w:rsid w:val="00D221EE"/>
    <w:rsid w:val="00DB548F"/>
    <w:rsid w:val="00DD287B"/>
    <w:rsid w:val="00E546C1"/>
    <w:rsid w:val="00E62363"/>
    <w:rsid w:val="00E97140"/>
    <w:rsid w:val="00ED61D0"/>
    <w:rsid w:val="00F8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EA8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35F6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378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737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3783"/>
    <w:rPr>
      <w:sz w:val="22"/>
      <w:szCs w:val="22"/>
    </w:rPr>
  </w:style>
  <w:style w:type="character" w:styleId="Collegamentoipertestuale">
    <w:name w:val="Hyperlink"/>
    <w:basedOn w:val="Carpredefinitoparagrafo"/>
    <w:uiPriority w:val="99"/>
    <w:unhideWhenUsed/>
    <w:rsid w:val="00473783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2E2C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658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58B6"/>
    <w:rPr>
      <w:sz w:val="22"/>
      <w:szCs w:val="22"/>
    </w:rPr>
  </w:style>
  <w:style w:type="paragraph" w:styleId="Paragrafoelenco">
    <w:name w:val="List Paragraph"/>
    <w:basedOn w:val="Normale"/>
    <w:uiPriority w:val="34"/>
    <w:qFormat/>
    <w:rsid w:val="00BB5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9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56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CA7E22-FDB0-4AB6-AD98-A351DE8AE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</cp:lastModifiedBy>
  <cp:revision>2</cp:revision>
  <dcterms:created xsi:type="dcterms:W3CDTF">2018-12-06T07:49:00Z</dcterms:created>
  <dcterms:modified xsi:type="dcterms:W3CDTF">2018-12-06T07:49:00Z</dcterms:modified>
</cp:coreProperties>
</file>